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BA6E85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</w:t>
      </w:r>
      <w:proofErr w:type="gramStart"/>
      <w:r>
        <w:rPr>
          <w:rFonts w:ascii="Monotype Corsiva" w:hAnsi="Monotype Corsiva"/>
          <w:b/>
          <w:sz w:val="40"/>
          <w:szCs w:val="40"/>
        </w:rPr>
        <w:t>вестник  №</w:t>
      </w:r>
      <w:proofErr w:type="gramEnd"/>
      <w:r>
        <w:rPr>
          <w:rFonts w:ascii="Monotype Corsiva" w:hAnsi="Monotype Corsiva"/>
          <w:b/>
          <w:sz w:val="40"/>
          <w:szCs w:val="40"/>
        </w:rPr>
        <w:t xml:space="preserve"> 5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1FB" w:rsidRPr="00D552C4" w:rsidRDefault="00B92ECD" w:rsidP="00D552C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BA6E85">
        <w:rPr>
          <w:rFonts w:ascii="Times New Roman" w:hAnsi="Times New Roman" w:cs="Times New Roman"/>
          <w:b/>
          <w:sz w:val="20"/>
          <w:szCs w:val="20"/>
        </w:rPr>
        <w:t>27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36E14">
        <w:rPr>
          <w:rFonts w:ascii="Times New Roman" w:hAnsi="Times New Roman" w:cs="Times New Roman"/>
          <w:b/>
          <w:sz w:val="20"/>
          <w:szCs w:val="20"/>
        </w:rPr>
        <w:t>марта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EE750E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4C5E0E" w:rsidRDefault="004C5E0E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E83D78" w:rsidRPr="00E83D78" w:rsidRDefault="00E83D78" w:rsidP="00E83D78">
      <w:pPr>
        <w:keepNext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b/>
          <w:sz w:val="18"/>
          <w:szCs w:val="18"/>
          <w:lang w:eastAsia="x-none"/>
        </w:rPr>
        <w:t>РОССИЙСКАЯ ФЕДЕРАЦИЯ</w:t>
      </w:r>
    </w:p>
    <w:p w:rsidR="00E83D78" w:rsidRPr="00E83D78" w:rsidRDefault="00E83D78" w:rsidP="00E83D78">
      <w:pPr>
        <w:keepNext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sz w:val="18"/>
          <w:szCs w:val="18"/>
          <w:lang w:eastAsia="x-none"/>
        </w:rPr>
      </w:pPr>
      <w:r>
        <w:rPr>
          <w:rFonts w:ascii="Calibri" w:eastAsia="Times New Roman" w:hAnsi="Calibri" w:cs="Calibri"/>
          <w:b/>
          <w:sz w:val="18"/>
          <w:szCs w:val="18"/>
          <w:lang w:eastAsia="x-none"/>
        </w:rPr>
        <w:t>КРАСНОЯРСКИЙ КРАЙ РЫБИНСКИЙ РАЙОН</w:t>
      </w:r>
    </w:p>
    <w:p w:rsidR="00E83D78" w:rsidRPr="00E83D78" w:rsidRDefault="00E83D78" w:rsidP="00E83D78">
      <w:pPr>
        <w:keepNext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b/>
          <w:sz w:val="18"/>
          <w:szCs w:val="18"/>
          <w:lang w:eastAsia="x-none"/>
        </w:rPr>
        <w:t>УРАЛЬСКИЙ СЕЛЬСКИЙ СОВЕТ ДЕПУТАТОВ</w:t>
      </w:r>
    </w:p>
    <w:p w:rsidR="00E83D78" w:rsidRPr="00E83D78" w:rsidRDefault="00E83D78" w:rsidP="00E83D78">
      <w:pPr>
        <w:keepNext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sz w:val="18"/>
          <w:szCs w:val="18"/>
          <w:lang w:eastAsia="x-none"/>
        </w:rPr>
      </w:pPr>
    </w:p>
    <w:p w:rsidR="00E83D78" w:rsidRPr="00E83D78" w:rsidRDefault="00E83D78" w:rsidP="00E83D78">
      <w:pPr>
        <w:keepNext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b/>
          <w:sz w:val="18"/>
          <w:szCs w:val="18"/>
          <w:lang w:eastAsia="x-none"/>
        </w:rPr>
        <w:t>РЕШЕНИЕ</w:t>
      </w:r>
    </w:p>
    <w:p w:rsidR="00E83D78" w:rsidRPr="00E83D78" w:rsidRDefault="00E83D78" w:rsidP="00E83D78">
      <w:pPr>
        <w:keepNext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b/>
          <w:sz w:val="18"/>
          <w:szCs w:val="18"/>
          <w:lang w:eastAsia="x-none"/>
        </w:rPr>
        <w:t>19.03.2025 г.</w:t>
      </w:r>
      <w:r>
        <w:rPr>
          <w:rFonts w:ascii="Calibri" w:eastAsia="Times New Roman" w:hAnsi="Calibri" w:cs="Calibri"/>
          <w:b/>
          <w:sz w:val="18"/>
          <w:szCs w:val="18"/>
          <w:lang w:eastAsia="x-none"/>
        </w:rPr>
        <w:t xml:space="preserve">                                                 </w:t>
      </w:r>
      <w:proofErr w:type="spellStart"/>
      <w:r>
        <w:rPr>
          <w:rFonts w:ascii="Calibri" w:eastAsia="Times New Roman" w:hAnsi="Calibri" w:cs="Calibri"/>
          <w:b/>
          <w:sz w:val="18"/>
          <w:szCs w:val="18"/>
          <w:lang w:eastAsia="x-none"/>
        </w:rPr>
        <w:t>п.Урал</w:t>
      </w:r>
      <w:proofErr w:type="spellEnd"/>
      <w:r w:rsidRPr="00E83D78">
        <w:rPr>
          <w:rFonts w:ascii="Calibri" w:eastAsia="Times New Roman" w:hAnsi="Calibri" w:cs="Calibri"/>
          <w:b/>
          <w:sz w:val="18"/>
          <w:szCs w:val="18"/>
          <w:lang w:eastAsia="x-none"/>
        </w:rPr>
        <w:t xml:space="preserve">                    </w:t>
      </w:r>
      <w:r>
        <w:rPr>
          <w:rFonts w:ascii="Calibri" w:eastAsia="Times New Roman" w:hAnsi="Calibri" w:cs="Calibri"/>
          <w:b/>
          <w:sz w:val="18"/>
          <w:szCs w:val="18"/>
          <w:lang w:eastAsia="x-none"/>
        </w:rPr>
        <w:t xml:space="preserve">  </w:t>
      </w:r>
      <w:r w:rsidRPr="00E83D78">
        <w:rPr>
          <w:rFonts w:ascii="Calibri" w:eastAsia="Times New Roman" w:hAnsi="Calibri" w:cs="Calibri"/>
          <w:b/>
          <w:sz w:val="18"/>
          <w:szCs w:val="18"/>
          <w:lang w:eastAsia="x-none"/>
        </w:rPr>
        <w:t xml:space="preserve">    </w:t>
      </w:r>
      <w:r>
        <w:rPr>
          <w:rFonts w:ascii="Calibri" w:eastAsia="Times New Roman" w:hAnsi="Calibri" w:cs="Calibri"/>
          <w:b/>
          <w:sz w:val="18"/>
          <w:szCs w:val="18"/>
          <w:lang w:eastAsia="x-none"/>
        </w:rPr>
        <w:t xml:space="preserve">                       </w:t>
      </w:r>
      <w:r w:rsidRPr="00E83D78">
        <w:rPr>
          <w:rFonts w:ascii="Calibri" w:eastAsia="Times New Roman" w:hAnsi="Calibri" w:cs="Calibri"/>
          <w:b/>
          <w:sz w:val="18"/>
          <w:szCs w:val="18"/>
          <w:lang w:eastAsia="x-none"/>
        </w:rPr>
        <w:t xml:space="preserve">     № 51В-180Р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b/>
          <w:sz w:val="18"/>
          <w:szCs w:val="18"/>
          <w:lang w:eastAsia="x-none"/>
        </w:rPr>
      </w:pP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b/>
          <w:sz w:val="18"/>
          <w:szCs w:val="18"/>
          <w:lang w:eastAsia="x-none"/>
        </w:rPr>
        <w:t xml:space="preserve"> </w:t>
      </w: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«О внесении изменений и дополнений в Решение 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Уральского сельского Совета депутатов от 23.12.2024 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№49-173Р </w:t>
      </w:r>
      <w:proofErr w:type="gramStart"/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>О</w:t>
      </w:r>
      <w:proofErr w:type="gramEnd"/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бюджете Уральского сельсовета на 2025 год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и плановый период 2026-2027 годов»             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                </w:t>
      </w: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ab/>
      </w: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ab/>
      </w: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ab/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>Раздел 1. Общие положения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СТАТЬЯ 1.    Основные характеристики бюджета Уральского сельсовета на 2025 год и плановый период 2026-2027 годов                   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1.Утвердить основные характеристики бюджета Уральского сельсовета на 2025 год: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  </w:t>
      </w: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ab/>
        <w:t xml:space="preserve">     1) прогнозируемый общий объем доходов бюджета Уральского сельсовета в сумме 31509,480 тыс. рублей;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       2) общий объем расходов бюджета   Уральского сельсовета в сумме 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>31683,127 тыс. рублей;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3) дефицит бюджета Уральского сельсовета в сумме 173,647 тыс. рублей;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4) источники внутреннего финансирования дефицита бюджета Уральского сельсовета в сумме 173,647 тыс. рублей согласно Приложению 1 к настоящему Решению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>СТАТЬЯ 2. Доходы бюджета Уральского сельсовета на 2025 и плановый период 2026-2027 годов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     1. Установить, что доходы бюджетов поселений, поступающие в 2025 и плановом периоде 2026-2027 годов, формируются за счет: федеральных, региональных, местных налогов, сборов и налоговых доходов в соответствии с нормативами, установленными Бюджетным кодексом Российской Федерации и законодательством Российской Федерации.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     2.    Утвердить доходы бюджета Уральского сельсовета на 2025 год и плановый период 2026-2027 годов по кодам главных администраторов поступлений в бюджет, группам, подгруппам, статьям и подстатьям, элементам, программам (подпрограммам) и </w:t>
      </w: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lastRenderedPageBreak/>
        <w:t>кодам экономической классификации доходов бюджетов Российской Федерации согласно Приложению 2 к настоящему Решению.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>СТАТЬЯ 3. Распределение на 2025 год и плановый период 2026-2027 годов расходов бюджета Уральского сельсовета по бюджетной классификации Российской Федерации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            1. Утвердить в пределах общего объема расходов бюджета сельсовета, установленного пунктом 1 настоящего Решения, распределение бюджетных ассигнований по разделам и подразделам бюджетной классификации расходов бюджетов Российской Федерации на 2025 год и плановый период 2026-2027 годов согласно Приложению 3 к настоящему Решению.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  2. Утвердить: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  1)   Ведомственную структуру расходов по разделам, подразделам, целевым статьям (муниципальным программам Уральского сельсовета и не программным направлениям деятельности) бюджета сельсовета на 2025 год согласно приложению 4;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  2) Распределение бюджетных ассигнований по целевым статьям (муниципальным программам Уральского сельсовета и не программным направлениям деятельности), группам и подгруппам видов расходов, разделам, подразделам классификации расходов местного бюджета на 2025 год согласно приложению № 5 к настоящему решению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 3) Установить, что размер дотации сельсовету определен путем доведения общего объема доходов бюджета до расчетного объема расходов бюджета на 2025 год и плановый период 2026-2027 годов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СТАТЬЯ 4. Вступление в силу настоящего Решения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   1. Контроль за исполнением Решения возложить на постоянную комиссию Уральского сельского Совета депутатов по бюджету, финансам, собственности (</w:t>
      </w:r>
      <w:proofErr w:type="spellStart"/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>Косикина</w:t>
      </w:r>
      <w:proofErr w:type="spellEnd"/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Л.А.)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2. Решение подлежат официальному опубликованию (обнародованию) и вступает в силу со дня официального опубликования (обнародования).</w:t>
      </w: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Председатель Уральского сельского Совета депутатов </w:t>
      </w: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Л.А. </w:t>
      </w:r>
      <w:proofErr w:type="spellStart"/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>Косикина</w:t>
      </w:r>
      <w:proofErr w:type="spellEnd"/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         </w:t>
      </w: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                                            Глава Уральского </w:t>
      </w:r>
      <w:proofErr w:type="gramStart"/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>сель</w:t>
      </w:r>
      <w:r>
        <w:rPr>
          <w:rFonts w:ascii="Calibri" w:eastAsia="Times New Roman" w:hAnsi="Calibri" w:cs="Calibri"/>
          <w:sz w:val="18"/>
          <w:szCs w:val="18"/>
          <w:lang w:eastAsia="x-none"/>
        </w:rPr>
        <w:t xml:space="preserve">совета </w:t>
      </w: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А.А.</w:t>
      </w:r>
      <w:proofErr w:type="gramEnd"/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 </w:t>
      </w:r>
      <w:proofErr w:type="spellStart"/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>Пелиханов</w:t>
      </w:r>
      <w:proofErr w:type="spellEnd"/>
      <w:r w:rsidRPr="00E83D78">
        <w:rPr>
          <w:rFonts w:ascii="Calibri" w:eastAsia="Times New Roman" w:hAnsi="Calibri" w:cs="Calibri"/>
          <w:b/>
          <w:sz w:val="18"/>
          <w:szCs w:val="18"/>
          <w:lang w:eastAsia="x-none"/>
        </w:rPr>
        <w:t xml:space="preserve">                      </w:t>
      </w:r>
    </w:p>
    <w:p w:rsid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b/>
          <w:sz w:val="18"/>
          <w:szCs w:val="18"/>
          <w:lang w:eastAsia="x-none"/>
        </w:rPr>
      </w:pPr>
    </w:p>
    <w:p w:rsidR="00E83D78" w:rsidRPr="00E83D78" w:rsidRDefault="00E83D78" w:rsidP="00E83D78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E83D78">
        <w:rPr>
          <w:rFonts w:ascii="Calibri" w:eastAsia="Times New Roman" w:hAnsi="Calibri" w:cs="Calibri"/>
          <w:b/>
          <w:sz w:val="18"/>
          <w:szCs w:val="18"/>
          <w:lang w:eastAsia="x-none"/>
        </w:rPr>
        <w:t>Ссылка на приложение</w:t>
      </w:r>
      <w:r w:rsidRPr="00E83D78">
        <w:rPr>
          <w:rFonts w:ascii="Calibri" w:eastAsia="Times New Roman" w:hAnsi="Calibri" w:cs="Calibri"/>
          <w:sz w:val="18"/>
          <w:szCs w:val="18"/>
          <w:lang w:eastAsia="x-none"/>
        </w:rPr>
        <w:t xml:space="preserve">: </w:t>
      </w:r>
      <w:hyperlink r:id="rId8" w:tgtFrame="_blank" w:history="1">
        <w:r w:rsidRPr="00E83D78">
          <w:rPr>
            <w:rFonts w:ascii="Calibri" w:eastAsia="Times New Roman" w:hAnsi="Calibri" w:cs="Calibri"/>
            <w:color w:val="0563C1" w:themeColor="hyperlink"/>
            <w:sz w:val="18"/>
            <w:szCs w:val="18"/>
            <w:u w:val="single"/>
            <w:lang w:eastAsia="x-none"/>
          </w:rPr>
          <w:t>https://admural.gosuslugi.ru</w:t>
        </w:r>
      </w:hyperlink>
    </w:p>
    <w:p w:rsidR="00784C48" w:rsidRDefault="00784C48" w:rsidP="00D32756">
      <w:pPr>
        <w:spacing w:after="0" w:line="240" w:lineRule="auto"/>
        <w:jc w:val="both"/>
        <w:rPr>
          <w:rFonts w:eastAsia="Times New Roman" w:cs="Times New Roman"/>
          <w:i/>
          <w:sz w:val="18"/>
          <w:szCs w:val="18"/>
          <w:lang w:eastAsia="ru-RU"/>
        </w:rPr>
      </w:pPr>
    </w:p>
    <w:p w:rsidR="00E83D78" w:rsidRPr="00E83D78" w:rsidRDefault="00E83D78" w:rsidP="00E83D78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proofErr w:type="gramStart"/>
      <w:r w:rsidRPr="00E83D78">
        <w:rPr>
          <w:rFonts w:eastAsia="Times New Roman" w:cs="Times New Roman"/>
          <w:b/>
          <w:sz w:val="18"/>
          <w:szCs w:val="18"/>
          <w:lang w:eastAsia="ru-RU"/>
        </w:rPr>
        <w:t>АДМИНИСТРАЦИЯ  УРАЛЬСКОГО</w:t>
      </w:r>
      <w:proofErr w:type="gramEnd"/>
      <w:r w:rsidRPr="00E83D78">
        <w:rPr>
          <w:rFonts w:eastAsia="Times New Roman" w:cs="Times New Roman"/>
          <w:b/>
          <w:sz w:val="18"/>
          <w:szCs w:val="18"/>
          <w:lang w:eastAsia="ru-RU"/>
        </w:rPr>
        <w:t xml:space="preserve"> СЕЛЬСОВЕТА</w:t>
      </w:r>
    </w:p>
    <w:p w:rsidR="00E83D78" w:rsidRPr="00E83D78" w:rsidRDefault="00E83D78" w:rsidP="00E83D78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  <w:r w:rsidRPr="00E83D78">
        <w:rPr>
          <w:rFonts w:eastAsia="Times New Roman" w:cs="Times New Roman"/>
          <w:b/>
          <w:sz w:val="18"/>
          <w:szCs w:val="18"/>
          <w:lang w:eastAsia="ru-RU"/>
        </w:rPr>
        <w:t>РЫБИНСКОГО РАЙОНА КРАСНОЯРСКОГО КРАЯ</w:t>
      </w:r>
    </w:p>
    <w:p w:rsidR="00E83D78" w:rsidRPr="00E83D78" w:rsidRDefault="00E83D78" w:rsidP="00E83D78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  <w:lang w:eastAsia="ru-RU"/>
        </w:rPr>
      </w:pPr>
    </w:p>
    <w:p w:rsidR="00E83D78" w:rsidRPr="00E83D78" w:rsidRDefault="00E83D78" w:rsidP="00E83D78">
      <w:pPr>
        <w:spacing w:after="0" w:line="240" w:lineRule="auto"/>
        <w:jc w:val="center"/>
        <w:rPr>
          <w:rFonts w:eastAsia="Times New Roman" w:cs="Times New Roman"/>
          <w:b/>
          <w:bCs/>
          <w:sz w:val="18"/>
          <w:szCs w:val="18"/>
          <w:lang w:eastAsia="ru-RU"/>
        </w:rPr>
      </w:pPr>
      <w:r w:rsidRPr="00E83D78">
        <w:rPr>
          <w:rFonts w:eastAsia="Times New Roman" w:cs="Times New Roman"/>
          <w:b/>
          <w:bCs/>
          <w:sz w:val="18"/>
          <w:szCs w:val="18"/>
          <w:lang w:eastAsia="ru-RU"/>
        </w:rPr>
        <w:t>ПОСТАНОВЛЕНИЕ</w:t>
      </w:r>
    </w:p>
    <w:p w:rsidR="00E83D78" w:rsidRPr="00E83D78" w:rsidRDefault="00E83D78" w:rsidP="00E83D78">
      <w:pPr>
        <w:spacing w:after="0" w:line="240" w:lineRule="auto"/>
        <w:jc w:val="center"/>
        <w:rPr>
          <w:rFonts w:eastAsia="Times New Roman" w:cs="Times New Roman"/>
          <w:b/>
          <w:bCs/>
          <w:sz w:val="18"/>
          <w:szCs w:val="18"/>
          <w:lang w:eastAsia="ru-RU"/>
        </w:rPr>
      </w:pPr>
      <w:r w:rsidRPr="00E83D78">
        <w:rPr>
          <w:rFonts w:eastAsia="Times New Roman" w:cs="Times New Roman"/>
          <w:b/>
          <w:bCs/>
          <w:sz w:val="18"/>
          <w:szCs w:val="18"/>
          <w:lang w:eastAsia="ru-RU"/>
        </w:rPr>
        <w:t>25.03.2025г.</w:t>
      </w:r>
      <w:r w:rsidRPr="00E83D78">
        <w:rPr>
          <w:rFonts w:eastAsia="Times New Roman" w:cs="Times New Roman"/>
          <w:b/>
          <w:bCs/>
          <w:sz w:val="18"/>
          <w:szCs w:val="18"/>
          <w:lang w:eastAsia="ru-RU"/>
        </w:rPr>
        <w:tab/>
        <w:t xml:space="preserve">    </w:t>
      </w:r>
      <w:r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</w:t>
      </w:r>
      <w:r w:rsidRPr="00E83D78"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      </w:t>
      </w:r>
      <w:r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 </w:t>
      </w:r>
      <w:r w:rsidRPr="00E83D78">
        <w:rPr>
          <w:rFonts w:eastAsia="Times New Roman" w:cs="Times New Roman"/>
          <w:b/>
          <w:bCs/>
          <w:sz w:val="18"/>
          <w:szCs w:val="18"/>
          <w:lang w:eastAsia="ru-RU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</w:t>
      </w:r>
      <w:r w:rsidRPr="00E83D78"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</w:t>
      </w:r>
      <w:r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   </w:t>
      </w:r>
      <w:r w:rsidRPr="00E83D78"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          п. Урал       </w:t>
      </w:r>
      <w:r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    </w:t>
      </w:r>
      <w:r w:rsidRPr="00E83D78"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      </w:t>
      </w:r>
      <w:r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</w:t>
      </w:r>
      <w:r w:rsidRPr="00E83D78"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</w:t>
      </w:r>
      <w:r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 </w:t>
      </w:r>
      <w:r w:rsidRPr="00E83D78">
        <w:rPr>
          <w:rFonts w:eastAsia="Times New Roman" w:cs="Times New Roman"/>
          <w:b/>
          <w:bCs/>
          <w:sz w:val="18"/>
          <w:szCs w:val="18"/>
          <w:lang w:eastAsia="ru-RU"/>
        </w:rPr>
        <w:t xml:space="preserve"> </w:t>
      </w:r>
      <w:r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      </w:t>
      </w:r>
      <w:r w:rsidRPr="00E83D78">
        <w:rPr>
          <w:rFonts w:eastAsia="Times New Roman" w:cs="Times New Roman"/>
          <w:b/>
          <w:bCs/>
          <w:sz w:val="18"/>
          <w:szCs w:val="18"/>
          <w:lang w:eastAsia="ru-RU"/>
        </w:rPr>
        <w:t xml:space="preserve">                       № 17-П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b/>
          <w:bCs/>
          <w:sz w:val="18"/>
          <w:szCs w:val="18"/>
          <w:lang w:eastAsia="ru-RU"/>
        </w:rPr>
      </w:pP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eastAsia="ru-RU"/>
        </w:rPr>
      </w:pPr>
      <w:r w:rsidRPr="00E83D78">
        <w:rPr>
          <w:rFonts w:eastAsia="Times New Roman" w:cs="Times New Roman"/>
          <w:b/>
          <w:sz w:val="18"/>
          <w:szCs w:val="18"/>
          <w:lang w:eastAsia="ru-RU"/>
        </w:rPr>
        <w:t>О введении режима повышенной готовности в целях предупреждения чрезвычайных ситуаций в связи с прохождением пожароопасного периода и периодов весеннего половодья и паводков на территории Уральского сельсовета.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В соответствии с Федеральным законом 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1994"/>
        </w:smartTagPr>
        <w:r w:rsidRPr="00E83D78">
          <w:rPr>
            <w:rFonts w:eastAsia="Times New Roman" w:cs="Times New Roman"/>
            <w:sz w:val="18"/>
            <w:szCs w:val="18"/>
            <w:lang w:eastAsia="ru-RU"/>
          </w:rPr>
          <w:t>21.12.1994</w:t>
        </w:r>
      </w:smartTag>
      <w:r w:rsidRPr="00E83D78">
        <w:rPr>
          <w:rFonts w:eastAsia="Times New Roman" w:cs="Times New Roman"/>
          <w:sz w:val="18"/>
          <w:szCs w:val="18"/>
          <w:lang w:eastAsia="ru-RU"/>
        </w:rPr>
        <w:t xml:space="preserve"> N 68-ФЗ "О защите населения и территорий от чрезвычайных </w:t>
      </w:r>
      <w:proofErr w:type="spellStart"/>
      <w:r w:rsidRPr="00E83D78">
        <w:rPr>
          <w:rFonts w:eastAsia="Times New Roman" w:cs="Times New Roman"/>
          <w:sz w:val="18"/>
          <w:szCs w:val="18"/>
          <w:lang w:eastAsia="ru-RU"/>
        </w:rPr>
        <w:t>ситувций</w:t>
      </w:r>
      <w:proofErr w:type="spellEnd"/>
      <w:r w:rsidRPr="00E83D78">
        <w:rPr>
          <w:rFonts w:eastAsia="Times New Roman" w:cs="Times New Roman"/>
          <w:sz w:val="18"/>
          <w:szCs w:val="18"/>
          <w:lang w:eastAsia="ru-RU"/>
        </w:rPr>
        <w:t xml:space="preserve"> природного и техногенного характера",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r w:rsidRPr="00E83D78">
        <w:rPr>
          <w:rFonts w:eastAsia="Times New Roman" w:cs="Times New Roman"/>
          <w:sz w:val="18"/>
          <w:szCs w:val="18"/>
          <w:lang w:eastAsia="ru-RU"/>
        </w:rPr>
        <w:lastRenderedPageBreak/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E83D78">
          <w:rPr>
            <w:rFonts w:eastAsia="Times New Roman" w:cs="Times New Roman"/>
            <w:sz w:val="18"/>
            <w:szCs w:val="18"/>
            <w:lang w:eastAsia="ru-RU"/>
          </w:rPr>
          <w:t>06.10.2003</w:t>
        </w:r>
      </w:smartTag>
      <w:r w:rsidRPr="00E83D78">
        <w:rPr>
          <w:rFonts w:eastAsia="Times New Roman" w:cs="Times New Roman"/>
          <w:sz w:val="18"/>
          <w:szCs w:val="18"/>
          <w:lang w:eastAsia="ru-RU"/>
        </w:rPr>
        <w:t xml:space="preserve"> года № 131-ФЗ «Об общих принципах организации местного самоуправления в Российской Федерации», руководствуясь Уставом Уральского сельсовета, в целях предотвращения гибели и травматизма людей, снижения рисков возникновения пожаров на территории населенного пункта муниципального образования Уральский сельсовет Рыбинского района Красноярского края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>ПОСТАНОВЛЯЮ: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>1. Ввести с 25.03.2025 по 01.07.2025 для предприятий и учреждений всех форм собственности, а также муниципальных учреждений режим повышенной готовности.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>2. Границами территории, на которой может возникнуть чрезвычайная ситуация, определить территорию поселка Урал.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>3. Рекомендовать руководителям предприятий и учреждений всех форм собственности, а также муниципальных учреждений в срок до 05 мая 2025г.: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  а) организовать очистку </w:t>
      </w:r>
      <w:proofErr w:type="gramStart"/>
      <w:r w:rsidRPr="00E83D78">
        <w:rPr>
          <w:rFonts w:eastAsia="Times New Roman" w:cs="Times New Roman"/>
          <w:sz w:val="18"/>
          <w:szCs w:val="18"/>
          <w:lang w:eastAsia="ru-RU"/>
        </w:rPr>
        <w:t>территорий  подведомственных</w:t>
      </w:r>
      <w:proofErr w:type="gramEnd"/>
      <w:r w:rsidRPr="00E83D78">
        <w:rPr>
          <w:rFonts w:eastAsia="Times New Roman" w:cs="Times New Roman"/>
          <w:sz w:val="18"/>
          <w:szCs w:val="18"/>
          <w:lang w:eastAsia="ru-RU"/>
        </w:rPr>
        <w:t xml:space="preserve"> предприятий, организаций и учреждений  от горючих отходов и мусора  вывозимого в места утилизации;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 б) принять меры </w:t>
      </w:r>
      <w:proofErr w:type="gramStart"/>
      <w:r w:rsidRPr="00E83D78">
        <w:rPr>
          <w:rFonts w:eastAsia="Times New Roman" w:cs="Times New Roman"/>
          <w:sz w:val="18"/>
          <w:szCs w:val="18"/>
          <w:lang w:eastAsia="ru-RU"/>
        </w:rPr>
        <w:t>к  приведению</w:t>
      </w:r>
      <w:proofErr w:type="gramEnd"/>
      <w:r w:rsidRPr="00E83D78">
        <w:rPr>
          <w:rFonts w:eastAsia="Times New Roman" w:cs="Times New Roman"/>
          <w:sz w:val="18"/>
          <w:szCs w:val="18"/>
          <w:lang w:eastAsia="ru-RU"/>
        </w:rPr>
        <w:t xml:space="preserve"> в работоспособное состояние источников  наружного и внутреннего противопожарного водоснабжения;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 в) очистить проезды и подъезды </w:t>
      </w:r>
      <w:proofErr w:type="gramStart"/>
      <w:r w:rsidRPr="00E83D78">
        <w:rPr>
          <w:rFonts w:eastAsia="Times New Roman" w:cs="Times New Roman"/>
          <w:sz w:val="18"/>
          <w:szCs w:val="18"/>
          <w:lang w:eastAsia="ru-RU"/>
        </w:rPr>
        <w:t>к  зданиям</w:t>
      </w:r>
      <w:proofErr w:type="gramEnd"/>
      <w:r w:rsidRPr="00E83D78">
        <w:rPr>
          <w:rFonts w:eastAsia="Times New Roman" w:cs="Times New Roman"/>
          <w:sz w:val="18"/>
          <w:szCs w:val="18"/>
          <w:lang w:eastAsia="ru-RU"/>
        </w:rPr>
        <w:t xml:space="preserve">, сооружениям и </w:t>
      </w:r>
      <w:proofErr w:type="spellStart"/>
      <w:r w:rsidRPr="00E83D78">
        <w:rPr>
          <w:rFonts w:eastAsia="Times New Roman" w:cs="Times New Roman"/>
          <w:sz w:val="18"/>
          <w:szCs w:val="18"/>
          <w:lang w:eastAsia="ru-RU"/>
        </w:rPr>
        <w:t>водоисточникам</w:t>
      </w:r>
      <w:proofErr w:type="spellEnd"/>
      <w:r w:rsidRPr="00E83D78">
        <w:rPr>
          <w:rFonts w:eastAsia="Times New Roman" w:cs="Times New Roman"/>
          <w:sz w:val="18"/>
          <w:szCs w:val="18"/>
          <w:lang w:eastAsia="ru-RU"/>
        </w:rPr>
        <w:t>;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 4. </w:t>
      </w:r>
      <w:proofErr w:type="gramStart"/>
      <w:r w:rsidRPr="00E83D78">
        <w:rPr>
          <w:rFonts w:eastAsia="Times New Roman" w:cs="Times New Roman"/>
          <w:sz w:val="18"/>
          <w:szCs w:val="18"/>
          <w:lang w:eastAsia="ru-RU"/>
        </w:rPr>
        <w:t>Запретить  сжигание</w:t>
      </w:r>
      <w:proofErr w:type="gramEnd"/>
      <w:r w:rsidRPr="00E83D78">
        <w:rPr>
          <w:rFonts w:eastAsia="Times New Roman" w:cs="Times New Roman"/>
          <w:sz w:val="18"/>
          <w:szCs w:val="18"/>
          <w:lang w:eastAsia="ru-RU"/>
        </w:rPr>
        <w:t xml:space="preserve"> мусора, разведение костров и пуска палов травы на приусадебных участках, жилых домов, на территории прилегающих к жилым домам, общественным зданиям;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 5. Запретить в полосах отвода автомобильных дорог, полосах отвода и охранных зонах железных дорог, путепроводов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кустарники.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>6. Ограничить посещение лесов населением и запретить в лесных массивах, прилегающих к территории Уральского сельсовета разводить костры.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>7. Администрации Уральского сельсовета: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- до 15.05.2024г. уточнить план действий по предупреждению и ликвидации чрезвычайных ситуаций;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>- проверить и привести в работоспособное состояние имеющиеся в администрации противопожарное оборудование;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  - обеспечить проведение опашки установленной ширины по периметру территории поселка Урал; 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  - обеспечить предоставление информации в оперативную дежурную смену о возникновении пожара;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 - обеспечить информирование населения о складывающейся обстановке, порядке действий, местах нахождения пунктов временного размещения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8. Специалисту по земельным и социальным вопросам администрации Уральского </w:t>
      </w:r>
      <w:proofErr w:type="gramStart"/>
      <w:r w:rsidRPr="00E83D78">
        <w:rPr>
          <w:rFonts w:eastAsia="Times New Roman" w:cs="Times New Roman"/>
          <w:sz w:val="18"/>
          <w:szCs w:val="18"/>
          <w:lang w:eastAsia="ru-RU"/>
        </w:rPr>
        <w:t>сельсовета  проводить</w:t>
      </w:r>
      <w:proofErr w:type="gramEnd"/>
      <w:r w:rsidRPr="00E83D78">
        <w:rPr>
          <w:rFonts w:eastAsia="Times New Roman" w:cs="Times New Roman"/>
          <w:sz w:val="18"/>
          <w:szCs w:val="18"/>
          <w:lang w:eastAsia="ru-RU"/>
        </w:rPr>
        <w:t xml:space="preserve"> рейды по выявлению нарушений правил пожарной безопасности в условиях особого противопожарного режима на территории Уральского сельсовета и направлять информацию в ОНД и ПР по Рыбинскому району для привлечения нарушителей к  административной ответственности в соответствии с действующим законодательством.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9. Сотрудникам добровольных пожарных формирований, а также депутатам сельсовета провести разъяснительную работу с </w:t>
      </w:r>
      <w:proofErr w:type="gramStart"/>
      <w:r w:rsidRPr="00E83D78">
        <w:rPr>
          <w:rFonts w:eastAsia="Times New Roman" w:cs="Times New Roman"/>
          <w:sz w:val="18"/>
          <w:szCs w:val="18"/>
          <w:lang w:eastAsia="ru-RU"/>
        </w:rPr>
        <w:t>населением  во</w:t>
      </w:r>
      <w:proofErr w:type="gramEnd"/>
      <w:r w:rsidRPr="00E83D78">
        <w:rPr>
          <w:rFonts w:eastAsia="Times New Roman" w:cs="Times New Roman"/>
          <w:sz w:val="18"/>
          <w:szCs w:val="18"/>
          <w:lang w:eastAsia="ru-RU"/>
        </w:rPr>
        <w:t xml:space="preserve"> избежание пожара.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10.  Рекомендовать </w:t>
      </w:r>
      <w:proofErr w:type="gramStart"/>
      <w:r w:rsidRPr="00E83D78">
        <w:rPr>
          <w:rFonts w:eastAsia="Times New Roman" w:cs="Times New Roman"/>
          <w:sz w:val="18"/>
          <w:szCs w:val="18"/>
          <w:lang w:eastAsia="ru-RU"/>
        </w:rPr>
        <w:t>директору  школы</w:t>
      </w:r>
      <w:proofErr w:type="gramEnd"/>
      <w:r w:rsidRPr="00E83D78">
        <w:rPr>
          <w:rFonts w:eastAsia="Times New Roman" w:cs="Times New Roman"/>
          <w:sz w:val="18"/>
          <w:szCs w:val="18"/>
          <w:lang w:eastAsia="ru-RU"/>
        </w:rPr>
        <w:t>, заведующему детского сада: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lastRenderedPageBreak/>
        <w:t xml:space="preserve">    - провести внеочередные инструктажи с коллективом по мерам пожарной безопасности и действиям в случае пожара;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- провести дополнительные занятия с учащимся школы и детей старших групп о мерах пожарной безопасности в быту и в лесных массивах.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11.   Активизировать работу </w:t>
      </w:r>
      <w:proofErr w:type="gramStart"/>
      <w:r w:rsidRPr="00E83D78">
        <w:rPr>
          <w:rFonts w:eastAsia="Times New Roman" w:cs="Times New Roman"/>
          <w:sz w:val="18"/>
          <w:szCs w:val="18"/>
          <w:lang w:eastAsia="ru-RU"/>
        </w:rPr>
        <w:t>добровольной  пожарной</w:t>
      </w:r>
      <w:proofErr w:type="gramEnd"/>
      <w:r w:rsidRPr="00E83D78">
        <w:rPr>
          <w:rFonts w:eastAsia="Times New Roman" w:cs="Times New Roman"/>
          <w:sz w:val="18"/>
          <w:szCs w:val="18"/>
          <w:lang w:eastAsia="ru-RU"/>
        </w:rPr>
        <w:t xml:space="preserve"> дружины.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12. Контроль за исполнением постановления оставляю за собой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 13. Разместить постановление на Официальном сайте </w:t>
      </w:r>
      <w:proofErr w:type="gramStart"/>
      <w:r w:rsidRPr="00E83D78">
        <w:rPr>
          <w:rFonts w:eastAsia="Times New Roman" w:cs="Times New Roman"/>
          <w:sz w:val="18"/>
          <w:szCs w:val="18"/>
          <w:lang w:eastAsia="ru-RU"/>
        </w:rPr>
        <w:t>Уральского  сельского</w:t>
      </w:r>
      <w:proofErr w:type="gramEnd"/>
      <w:r w:rsidRPr="00E83D78">
        <w:rPr>
          <w:rFonts w:eastAsia="Times New Roman" w:cs="Times New Roman"/>
          <w:sz w:val="18"/>
          <w:szCs w:val="18"/>
          <w:lang w:eastAsia="ru-RU"/>
        </w:rPr>
        <w:t xml:space="preserve">  совета в информационно-</w:t>
      </w:r>
      <w:proofErr w:type="spellStart"/>
      <w:r w:rsidRPr="00E83D78">
        <w:rPr>
          <w:rFonts w:eastAsia="Times New Roman" w:cs="Times New Roman"/>
          <w:sz w:val="18"/>
          <w:szCs w:val="18"/>
          <w:lang w:eastAsia="ru-RU"/>
        </w:rPr>
        <w:t>телекоммуканиционной</w:t>
      </w:r>
      <w:proofErr w:type="spellEnd"/>
      <w:r w:rsidRPr="00E83D78">
        <w:rPr>
          <w:rFonts w:eastAsia="Times New Roman" w:cs="Times New Roman"/>
          <w:sz w:val="18"/>
          <w:szCs w:val="18"/>
          <w:lang w:eastAsia="ru-RU"/>
        </w:rPr>
        <w:t xml:space="preserve"> сети «Интернет».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r w:rsidRPr="00E83D78">
        <w:rPr>
          <w:rFonts w:eastAsia="Times New Roman" w:cs="Times New Roman"/>
          <w:sz w:val="18"/>
          <w:szCs w:val="18"/>
          <w:lang w:eastAsia="ru-RU"/>
        </w:rPr>
        <w:t xml:space="preserve">     14. Постановление вступает в силу в день, следующий за днем его официального опубликования в периодическом печатном издании «Уральский информационный вестник».</w:t>
      </w: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Pr="00E83D78" w:rsidRDefault="00E83D78" w:rsidP="00E83D7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proofErr w:type="gramStart"/>
      <w:r w:rsidRPr="00E83D78">
        <w:rPr>
          <w:rFonts w:eastAsia="Times New Roman" w:cs="Times New Roman"/>
          <w:sz w:val="18"/>
          <w:szCs w:val="18"/>
          <w:lang w:eastAsia="ru-RU"/>
        </w:rPr>
        <w:t>Глава  Уральского</w:t>
      </w:r>
      <w:proofErr w:type="gramEnd"/>
      <w:r w:rsidRPr="00E83D78">
        <w:rPr>
          <w:rFonts w:eastAsia="Times New Roman" w:cs="Times New Roman"/>
          <w:sz w:val="18"/>
          <w:szCs w:val="18"/>
          <w:lang w:eastAsia="ru-RU"/>
        </w:rPr>
        <w:t xml:space="preserve">  сельсовета                                      А. А. </w:t>
      </w:r>
      <w:proofErr w:type="spellStart"/>
      <w:r w:rsidRPr="00E83D78">
        <w:rPr>
          <w:rFonts w:eastAsia="Times New Roman" w:cs="Times New Roman"/>
          <w:sz w:val="18"/>
          <w:szCs w:val="18"/>
          <w:lang w:eastAsia="ru-RU"/>
        </w:rPr>
        <w:t>Пелиханов</w:t>
      </w:r>
      <w:proofErr w:type="spellEnd"/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E83D78" w:rsidRPr="00E83D78" w:rsidRDefault="00E83D78" w:rsidP="00D32756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ru-RU"/>
        </w:rPr>
      </w:pPr>
      <w:bookmarkStart w:id="0" w:name="_GoBack"/>
      <w:bookmarkEnd w:id="0"/>
    </w:p>
    <w:p w:rsidR="00E83D78" w:rsidRPr="000550CE" w:rsidRDefault="00E83D78" w:rsidP="00D32756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FF3D34">
        <w:rPr>
          <w:rFonts w:ascii="Monotype Corsiva" w:hAnsi="Monotype Corsiva"/>
          <w:b/>
          <w:sz w:val="28"/>
          <w:szCs w:val="28"/>
        </w:rPr>
        <w:t xml:space="preserve">№ </w:t>
      </w:r>
      <w:r w:rsidR="00BA6E85">
        <w:rPr>
          <w:rFonts w:ascii="Monotype Corsiva" w:hAnsi="Monotype Corsiva"/>
          <w:b/>
          <w:sz w:val="28"/>
          <w:szCs w:val="28"/>
        </w:rPr>
        <w:t>5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BA6E85">
        <w:rPr>
          <w:rFonts w:ascii="Monotype Corsiva" w:hAnsi="Monotype Corsiva"/>
          <w:b/>
          <w:sz w:val="28"/>
          <w:szCs w:val="28"/>
        </w:rPr>
        <w:t>27</w:t>
      </w:r>
      <w:r w:rsidR="00E06448">
        <w:rPr>
          <w:rFonts w:ascii="Monotype Corsiva" w:hAnsi="Monotype Corsiva"/>
          <w:b/>
          <w:sz w:val="28"/>
          <w:szCs w:val="28"/>
        </w:rPr>
        <w:t>.0</w:t>
      </w:r>
      <w:r w:rsidR="00236E14">
        <w:rPr>
          <w:rFonts w:ascii="Monotype Corsiva" w:hAnsi="Monotype Corsiva"/>
          <w:b/>
          <w:sz w:val="28"/>
          <w:szCs w:val="28"/>
        </w:rPr>
        <w:t>3</w:t>
      </w:r>
      <w:r>
        <w:rPr>
          <w:rFonts w:ascii="Monotype Corsiva" w:hAnsi="Monotype Corsiva"/>
          <w:b/>
          <w:sz w:val="28"/>
          <w:szCs w:val="28"/>
        </w:rPr>
        <w:t>.202</w:t>
      </w:r>
      <w:r w:rsidR="00EE750E">
        <w:rPr>
          <w:rFonts w:ascii="Monotype Corsiva" w:hAnsi="Monotype Corsiva"/>
          <w:b/>
          <w:sz w:val="28"/>
          <w:szCs w:val="28"/>
        </w:rPr>
        <w:t>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proofErr w:type="spellStart"/>
      <w:r w:rsidR="00CA67E9">
        <w:rPr>
          <w:rFonts w:ascii="Times New Roman" w:hAnsi="Times New Roman" w:cs="Times New Roman"/>
          <w:sz w:val="16"/>
          <w:szCs w:val="16"/>
        </w:rPr>
        <w:t>Шапкова</w:t>
      </w:r>
      <w:proofErr w:type="spellEnd"/>
      <w:r w:rsidR="00CA67E9">
        <w:rPr>
          <w:rFonts w:ascii="Times New Roman" w:hAnsi="Times New Roman" w:cs="Times New Roman"/>
          <w:sz w:val="16"/>
          <w:szCs w:val="16"/>
        </w:rPr>
        <w:t xml:space="preserve">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издателя: </w:t>
      </w:r>
      <w:proofErr w:type="spellStart"/>
      <w:r>
        <w:rPr>
          <w:rFonts w:ascii="Times New Roman" w:hAnsi="Times New Roman" w:cs="Times New Roman"/>
          <w:sz w:val="16"/>
          <w:szCs w:val="16"/>
        </w:rPr>
        <w:t>п.Урал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</w:t>
      </w:r>
      <w:proofErr w:type="spellEnd"/>
      <w:r w:rsidR="00116503">
        <w:rPr>
          <w:rFonts w:ascii="Times New Roman" w:hAnsi="Times New Roman" w:cs="Times New Roman"/>
          <w:sz w:val="16"/>
          <w:szCs w:val="16"/>
        </w:rPr>
        <w:t>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431F71" w:rsidRDefault="000550CE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тел.2-52-38</w:t>
      </w:r>
    </w:p>
    <w:sectPr w:rsidR="00A744AE" w:rsidRPr="00431F71" w:rsidSect="00637BAB">
      <w:footerReference w:type="default" r:id="rId9"/>
      <w:pgSz w:w="8419" w:h="11907" w:orient="landscape" w:code="9"/>
      <w:pgMar w:top="720" w:right="720" w:bottom="720" w:left="720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E8A" w:rsidRDefault="00734E8A" w:rsidP="009F0FD9">
      <w:pPr>
        <w:spacing w:after="0" w:line="240" w:lineRule="auto"/>
      </w:pPr>
      <w:r>
        <w:separator/>
      </w:r>
    </w:p>
  </w:endnote>
  <w:endnote w:type="continuationSeparator" w:id="0">
    <w:p w:rsidR="00734E8A" w:rsidRDefault="00734E8A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3430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91F2B" w:rsidRPr="00290EA6" w:rsidRDefault="00291F2B">
        <w:pPr>
          <w:pStyle w:val="a9"/>
          <w:jc w:val="right"/>
          <w:rPr>
            <w:sz w:val="16"/>
            <w:szCs w:val="16"/>
          </w:rPr>
        </w:pPr>
        <w:r w:rsidRPr="00290EA6">
          <w:rPr>
            <w:sz w:val="16"/>
            <w:szCs w:val="16"/>
          </w:rPr>
          <w:fldChar w:fldCharType="begin"/>
        </w:r>
        <w:r w:rsidRPr="00290EA6">
          <w:rPr>
            <w:sz w:val="16"/>
            <w:szCs w:val="16"/>
          </w:rPr>
          <w:instrText>PAGE   \* MERGEFORMAT</w:instrText>
        </w:r>
        <w:r w:rsidRPr="00290EA6">
          <w:rPr>
            <w:sz w:val="16"/>
            <w:szCs w:val="16"/>
          </w:rPr>
          <w:fldChar w:fldCharType="separate"/>
        </w:r>
        <w:r w:rsidR="0094242A">
          <w:rPr>
            <w:noProof/>
            <w:sz w:val="16"/>
            <w:szCs w:val="16"/>
          </w:rPr>
          <w:t>4</w:t>
        </w:r>
        <w:r w:rsidRPr="00290EA6">
          <w:rPr>
            <w:sz w:val="16"/>
            <w:szCs w:val="16"/>
          </w:rPr>
          <w:fldChar w:fldCharType="end"/>
        </w:r>
      </w:p>
    </w:sdtContent>
  </w:sdt>
  <w:p w:rsidR="00291F2B" w:rsidRDefault="00291F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E8A" w:rsidRDefault="00734E8A" w:rsidP="009F0FD9">
      <w:pPr>
        <w:spacing w:after="0" w:line="240" w:lineRule="auto"/>
      </w:pPr>
      <w:r>
        <w:separator/>
      </w:r>
    </w:p>
  </w:footnote>
  <w:footnote w:type="continuationSeparator" w:id="0">
    <w:p w:rsidR="00734E8A" w:rsidRDefault="00734E8A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4611E6B"/>
    <w:multiLevelType w:val="singleLevel"/>
    <w:tmpl w:val="E4611E6B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E7E48014"/>
    <w:multiLevelType w:val="singleLevel"/>
    <w:tmpl w:val="E7E48014"/>
    <w:lvl w:ilvl="0">
      <w:start w:val="2"/>
      <w:numFmt w:val="decimal"/>
      <w:suff w:val="space"/>
      <w:lvlText w:val="%1)"/>
      <w:lvlJc w:val="left"/>
      <w:rPr>
        <w:rFonts w:hint="default"/>
        <w:color w:val="auto"/>
      </w:rPr>
    </w:lvl>
  </w:abstractNum>
  <w:abstractNum w:abstractNumId="2" w15:restartNumberingAfterBreak="0">
    <w:nsid w:val="000D2643"/>
    <w:multiLevelType w:val="hybridMultilevel"/>
    <w:tmpl w:val="E0408FD4"/>
    <w:lvl w:ilvl="0" w:tplc="834C811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05F54424"/>
    <w:multiLevelType w:val="hybridMultilevel"/>
    <w:tmpl w:val="9C6AF542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7F0D46"/>
    <w:multiLevelType w:val="multilevel"/>
    <w:tmpl w:val="92B6D950"/>
    <w:lvl w:ilvl="0">
      <w:start w:val="2"/>
      <w:numFmt w:val="decimal"/>
      <w:lvlText w:val="%1."/>
      <w:lvlJc w:val="left"/>
      <w:rPr>
        <w:rFonts w:asciiTheme="minorHAnsi" w:eastAsia="Times New Roman" w:hAnsiTheme="minorHAnsi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136288"/>
    <w:multiLevelType w:val="multilevel"/>
    <w:tmpl w:val="4A04EA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94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6" w15:restartNumberingAfterBreak="0">
    <w:nsid w:val="0FEB57FD"/>
    <w:multiLevelType w:val="multilevel"/>
    <w:tmpl w:val="9854754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0537946"/>
    <w:multiLevelType w:val="hybridMultilevel"/>
    <w:tmpl w:val="A2CC0968"/>
    <w:lvl w:ilvl="0" w:tplc="BA862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8" w15:restartNumberingAfterBreak="0">
    <w:nsid w:val="11882FDD"/>
    <w:multiLevelType w:val="hybridMultilevel"/>
    <w:tmpl w:val="4E463EE6"/>
    <w:lvl w:ilvl="0" w:tplc="6F940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20174E">
      <w:numFmt w:val="none"/>
      <w:lvlText w:val=""/>
      <w:lvlJc w:val="left"/>
      <w:pPr>
        <w:tabs>
          <w:tab w:val="num" w:pos="360"/>
        </w:tabs>
      </w:pPr>
    </w:lvl>
    <w:lvl w:ilvl="2" w:tplc="5C0E224A">
      <w:numFmt w:val="none"/>
      <w:lvlText w:val=""/>
      <w:lvlJc w:val="left"/>
      <w:pPr>
        <w:tabs>
          <w:tab w:val="num" w:pos="360"/>
        </w:tabs>
      </w:pPr>
    </w:lvl>
    <w:lvl w:ilvl="3" w:tplc="D348F65A">
      <w:numFmt w:val="none"/>
      <w:lvlText w:val=""/>
      <w:lvlJc w:val="left"/>
      <w:pPr>
        <w:tabs>
          <w:tab w:val="num" w:pos="360"/>
        </w:tabs>
      </w:pPr>
    </w:lvl>
    <w:lvl w:ilvl="4" w:tplc="A5A08DA4">
      <w:numFmt w:val="none"/>
      <w:lvlText w:val=""/>
      <w:lvlJc w:val="left"/>
      <w:pPr>
        <w:tabs>
          <w:tab w:val="num" w:pos="360"/>
        </w:tabs>
      </w:pPr>
    </w:lvl>
    <w:lvl w:ilvl="5" w:tplc="5FC6957C">
      <w:numFmt w:val="none"/>
      <w:lvlText w:val=""/>
      <w:lvlJc w:val="left"/>
      <w:pPr>
        <w:tabs>
          <w:tab w:val="num" w:pos="360"/>
        </w:tabs>
      </w:pPr>
    </w:lvl>
    <w:lvl w:ilvl="6" w:tplc="34145C3E">
      <w:numFmt w:val="none"/>
      <w:lvlText w:val=""/>
      <w:lvlJc w:val="left"/>
      <w:pPr>
        <w:tabs>
          <w:tab w:val="num" w:pos="360"/>
        </w:tabs>
      </w:pPr>
    </w:lvl>
    <w:lvl w:ilvl="7" w:tplc="38EC1BE8">
      <w:numFmt w:val="none"/>
      <w:lvlText w:val=""/>
      <w:lvlJc w:val="left"/>
      <w:pPr>
        <w:tabs>
          <w:tab w:val="num" w:pos="360"/>
        </w:tabs>
      </w:pPr>
    </w:lvl>
    <w:lvl w:ilvl="8" w:tplc="E32C908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81D45D9"/>
    <w:multiLevelType w:val="hybridMultilevel"/>
    <w:tmpl w:val="CF8CBD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7281E"/>
    <w:multiLevelType w:val="hybridMultilevel"/>
    <w:tmpl w:val="1602B986"/>
    <w:lvl w:ilvl="0" w:tplc="E48A010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1F4D7168"/>
    <w:multiLevelType w:val="hybridMultilevel"/>
    <w:tmpl w:val="F632602E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4C96F50"/>
    <w:multiLevelType w:val="multilevel"/>
    <w:tmpl w:val="5FA0EDF2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34598A"/>
    <w:multiLevelType w:val="hybridMultilevel"/>
    <w:tmpl w:val="52EED766"/>
    <w:lvl w:ilvl="0" w:tplc="6CAEEDD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30927E7C"/>
    <w:multiLevelType w:val="hybridMultilevel"/>
    <w:tmpl w:val="79088576"/>
    <w:lvl w:ilvl="0" w:tplc="C1D0E9D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 w15:restartNumberingAfterBreak="0">
    <w:nsid w:val="316706D8"/>
    <w:multiLevelType w:val="multilevel"/>
    <w:tmpl w:val="715E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340C61CC"/>
    <w:multiLevelType w:val="singleLevel"/>
    <w:tmpl w:val="1166EA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8EC6B59"/>
    <w:multiLevelType w:val="singleLevel"/>
    <w:tmpl w:val="38EC6B59"/>
    <w:lvl w:ilvl="0">
      <w:start w:val="9"/>
      <w:numFmt w:val="decimal"/>
      <w:suff w:val="space"/>
      <w:lvlText w:val="%1."/>
      <w:lvlJc w:val="left"/>
    </w:lvl>
  </w:abstractNum>
  <w:abstractNum w:abstractNumId="18" w15:restartNumberingAfterBreak="0">
    <w:nsid w:val="399D0AE1"/>
    <w:multiLevelType w:val="hybridMultilevel"/>
    <w:tmpl w:val="1A5803E2"/>
    <w:lvl w:ilvl="0" w:tplc="BC14B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B5A213B"/>
    <w:multiLevelType w:val="hybridMultilevel"/>
    <w:tmpl w:val="8AAA1660"/>
    <w:lvl w:ilvl="0" w:tplc="2734585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56BD7"/>
    <w:multiLevelType w:val="hybridMultilevel"/>
    <w:tmpl w:val="CD68B26C"/>
    <w:lvl w:ilvl="0" w:tplc="1F4AD68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1" w15:restartNumberingAfterBreak="0">
    <w:nsid w:val="3E5E6350"/>
    <w:multiLevelType w:val="multilevel"/>
    <w:tmpl w:val="A718C1DC"/>
    <w:lvl w:ilvl="0">
      <w:start w:val="1"/>
      <w:numFmt w:val="decimal"/>
      <w:lvlText w:val="1.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196D02"/>
    <w:multiLevelType w:val="multilevel"/>
    <w:tmpl w:val="9AC2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EA47D1"/>
    <w:multiLevelType w:val="hybridMultilevel"/>
    <w:tmpl w:val="8110A2C0"/>
    <w:lvl w:ilvl="0" w:tplc="7B88964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4" w15:restartNumberingAfterBreak="0">
    <w:nsid w:val="424341F6"/>
    <w:multiLevelType w:val="multilevel"/>
    <w:tmpl w:val="3DA69710"/>
    <w:lvl w:ilvl="0">
      <w:start w:val="2"/>
      <w:numFmt w:val="decimal"/>
      <w:lvlText w:val="%1)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90172A"/>
    <w:multiLevelType w:val="hybridMultilevel"/>
    <w:tmpl w:val="1DDA8F60"/>
    <w:lvl w:ilvl="0" w:tplc="4E26847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6" w15:restartNumberingAfterBreak="0">
    <w:nsid w:val="496156A9"/>
    <w:multiLevelType w:val="hybridMultilevel"/>
    <w:tmpl w:val="73D4FA0E"/>
    <w:lvl w:ilvl="0" w:tplc="A3B8521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7" w15:restartNumberingAfterBreak="0">
    <w:nsid w:val="4C866F04"/>
    <w:multiLevelType w:val="hybridMultilevel"/>
    <w:tmpl w:val="4ABEAA9A"/>
    <w:lvl w:ilvl="0" w:tplc="41AE0EE2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8" w15:restartNumberingAfterBreak="0">
    <w:nsid w:val="54295F1D"/>
    <w:multiLevelType w:val="hybridMultilevel"/>
    <w:tmpl w:val="3834718C"/>
    <w:lvl w:ilvl="0" w:tplc="7EE8ED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1F2821"/>
    <w:multiLevelType w:val="hybridMultilevel"/>
    <w:tmpl w:val="85C2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F2B52"/>
    <w:multiLevelType w:val="hybridMultilevel"/>
    <w:tmpl w:val="FB88570C"/>
    <w:lvl w:ilvl="0" w:tplc="2E641550">
      <w:start w:val="1"/>
      <w:numFmt w:val="decimal"/>
      <w:lvlText w:val="%1."/>
      <w:lvlJc w:val="left"/>
      <w:pPr>
        <w:ind w:left="28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31" w15:restartNumberingAfterBreak="0">
    <w:nsid w:val="5A9F5CC9"/>
    <w:multiLevelType w:val="multilevel"/>
    <w:tmpl w:val="FB3CB64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5D606F46"/>
    <w:multiLevelType w:val="hybridMultilevel"/>
    <w:tmpl w:val="33B4F870"/>
    <w:lvl w:ilvl="0" w:tplc="A40CC8D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3" w15:restartNumberingAfterBreak="0">
    <w:nsid w:val="64D91C84"/>
    <w:multiLevelType w:val="hybridMultilevel"/>
    <w:tmpl w:val="F162C6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D727B8"/>
    <w:multiLevelType w:val="hybridMultilevel"/>
    <w:tmpl w:val="E02A4DA8"/>
    <w:lvl w:ilvl="0" w:tplc="23BE9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9B801B6"/>
    <w:multiLevelType w:val="multilevel"/>
    <w:tmpl w:val="4C04C4F0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A15FD0B"/>
    <w:multiLevelType w:val="multilevel"/>
    <w:tmpl w:val="6A15FD0B"/>
    <w:lvl w:ilvl="0">
      <w:start w:val="4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6B061AB2"/>
    <w:multiLevelType w:val="hybridMultilevel"/>
    <w:tmpl w:val="BB9AB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BBF5ED6"/>
    <w:multiLevelType w:val="hybridMultilevel"/>
    <w:tmpl w:val="FF002938"/>
    <w:lvl w:ilvl="0" w:tplc="CA28DD14">
      <w:start w:val="1"/>
      <w:numFmt w:val="decimal"/>
      <w:lvlText w:val="%1."/>
      <w:lvlJc w:val="left"/>
      <w:pPr>
        <w:tabs>
          <w:tab w:val="num" w:pos="1020"/>
        </w:tabs>
        <w:ind w:left="10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9" w15:restartNumberingAfterBreak="0">
    <w:nsid w:val="6FA56E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5894D50"/>
    <w:multiLevelType w:val="hybridMultilevel"/>
    <w:tmpl w:val="DAF47998"/>
    <w:lvl w:ilvl="0" w:tplc="63181AFC">
      <w:start w:val="1"/>
      <w:numFmt w:val="decimal"/>
      <w:lvlText w:val="%1."/>
      <w:lvlJc w:val="left"/>
      <w:pPr>
        <w:ind w:left="1002" w:hanging="435"/>
      </w:pPr>
      <w:rPr>
        <w:rFonts w:asciiTheme="minorHAnsi" w:hAnsiTheme="minorHAnsi"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1" w15:restartNumberingAfterBreak="0">
    <w:nsid w:val="75F2128C"/>
    <w:multiLevelType w:val="hybridMultilevel"/>
    <w:tmpl w:val="6A76C6E2"/>
    <w:lvl w:ilvl="0" w:tplc="617E96B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2" w15:restartNumberingAfterBreak="0">
    <w:nsid w:val="794948DF"/>
    <w:multiLevelType w:val="multilevel"/>
    <w:tmpl w:val="A462A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E950B6"/>
    <w:multiLevelType w:val="singleLevel"/>
    <w:tmpl w:val="288834CE"/>
    <w:lvl w:ilvl="0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4" w15:restartNumberingAfterBreak="0">
    <w:nsid w:val="7F03707F"/>
    <w:multiLevelType w:val="multilevel"/>
    <w:tmpl w:val="03B2144C"/>
    <w:lvl w:ilvl="0">
      <w:start w:val="27"/>
      <w:numFmt w:val="decimal"/>
      <w:lvlText w:val="%1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90"/>
        </w:tabs>
        <w:ind w:left="8490" w:hanging="8490"/>
      </w:pPr>
      <w:rPr>
        <w:rFonts w:hint="default"/>
      </w:rPr>
    </w:lvl>
  </w:abstractNum>
  <w:num w:numId="1">
    <w:abstractNumId w:val="31"/>
  </w:num>
  <w:num w:numId="2">
    <w:abstractNumId w:val="9"/>
  </w:num>
  <w:num w:numId="3">
    <w:abstractNumId w:val="43"/>
  </w:num>
  <w:num w:numId="4">
    <w:abstractNumId w:val="16"/>
  </w:num>
  <w:num w:numId="5">
    <w:abstractNumId w:val="39"/>
  </w:num>
  <w:num w:numId="6">
    <w:abstractNumId w:val="18"/>
  </w:num>
  <w:num w:numId="7">
    <w:abstractNumId w:val="44"/>
  </w:num>
  <w:num w:numId="8">
    <w:abstractNumId w:val="20"/>
  </w:num>
  <w:num w:numId="9">
    <w:abstractNumId w:val="28"/>
  </w:num>
  <w:num w:numId="10">
    <w:abstractNumId w:val="38"/>
  </w:num>
  <w:num w:numId="11">
    <w:abstractNumId w:val="41"/>
  </w:num>
  <w:num w:numId="12">
    <w:abstractNumId w:val="32"/>
  </w:num>
  <w:num w:numId="13">
    <w:abstractNumId w:val="13"/>
  </w:num>
  <w:num w:numId="14">
    <w:abstractNumId w:val="14"/>
  </w:num>
  <w:num w:numId="15">
    <w:abstractNumId w:val="10"/>
  </w:num>
  <w:num w:numId="16">
    <w:abstractNumId w:val="23"/>
  </w:num>
  <w:num w:numId="17">
    <w:abstractNumId w:val="22"/>
  </w:num>
  <w:num w:numId="18">
    <w:abstractNumId w:val="35"/>
  </w:num>
  <w:num w:numId="19">
    <w:abstractNumId w:val="21"/>
  </w:num>
  <w:num w:numId="20">
    <w:abstractNumId w:val="24"/>
  </w:num>
  <w:num w:numId="21">
    <w:abstractNumId w:val="4"/>
  </w:num>
  <w:num w:numId="22">
    <w:abstractNumId w:val="42"/>
  </w:num>
  <w:num w:numId="23">
    <w:abstractNumId w:val="12"/>
  </w:num>
  <w:num w:numId="24">
    <w:abstractNumId w:val="37"/>
  </w:num>
  <w:num w:numId="25">
    <w:abstractNumId w:val="3"/>
  </w:num>
  <w:num w:numId="26">
    <w:abstractNumId w:val="11"/>
  </w:num>
  <w:num w:numId="27">
    <w:abstractNumId w:val="26"/>
  </w:num>
  <w:num w:numId="28">
    <w:abstractNumId w:val="2"/>
  </w:num>
  <w:num w:numId="29">
    <w:abstractNumId w:val="25"/>
  </w:num>
  <w:num w:numId="30">
    <w:abstractNumId w:val="40"/>
  </w:num>
  <w:num w:numId="31">
    <w:abstractNumId w:val="30"/>
  </w:num>
  <w:num w:numId="32">
    <w:abstractNumId w:val="29"/>
  </w:num>
  <w:num w:numId="33">
    <w:abstractNumId w:val="34"/>
  </w:num>
  <w:num w:numId="34">
    <w:abstractNumId w:val="19"/>
  </w:num>
  <w:num w:numId="35">
    <w:abstractNumId w:val="1"/>
  </w:num>
  <w:num w:numId="36">
    <w:abstractNumId w:val="0"/>
  </w:num>
  <w:num w:numId="37">
    <w:abstractNumId w:val="36"/>
  </w:num>
  <w:num w:numId="38">
    <w:abstractNumId w:val="17"/>
  </w:num>
  <w:num w:numId="39">
    <w:abstractNumId w:val="33"/>
  </w:num>
  <w:num w:numId="40">
    <w:abstractNumId w:val="5"/>
  </w:num>
  <w:num w:numId="41">
    <w:abstractNumId w:val="6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F7F"/>
    <w:rsid w:val="000550CE"/>
    <w:rsid w:val="00063BEC"/>
    <w:rsid w:val="000746C5"/>
    <w:rsid w:val="00082F54"/>
    <w:rsid w:val="000A19DD"/>
    <w:rsid w:val="000A62E0"/>
    <w:rsid w:val="000E78E1"/>
    <w:rsid w:val="00110D21"/>
    <w:rsid w:val="00116503"/>
    <w:rsid w:val="00154C45"/>
    <w:rsid w:val="00155925"/>
    <w:rsid w:val="001616AC"/>
    <w:rsid w:val="00171D13"/>
    <w:rsid w:val="00175B98"/>
    <w:rsid w:val="001937C4"/>
    <w:rsid w:val="001A3221"/>
    <w:rsid w:val="001A6A75"/>
    <w:rsid w:val="001C12A1"/>
    <w:rsid w:val="001E2E59"/>
    <w:rsid w:val="001F1735"/>
    <w:rsid w:val="00217BBC"/>
    <w:rsid w:val="0022155D"/>
    <w:rsid w:val="00236E14"/>
    <w:rsid w:val="0025237A"/>
    <w:rsid w:val="002553F7"/>
    <w:rsid w:val="00282A99"/>
    <w:rsid w:val="0029058C"/>
    <w:rsid w:val="00290EA6"/>
    <w:rsid w:val="00291F2B"/>
    <w:rsid w:val="002B78EA"/>
    <w:rsid w:val="00306BB6"/>
    <w:rsid w:val="00310190"/>
    <w:rsid w:val="00310C38"/>
    <w:rsid w:val="003A362F"/>
    <w:rsid w:val="003B0473"/>
    <w:rsid w:val="003D0440"/>
    <w:rsid w:val="003D36F6"/>
    <w:rsid w:val="004261DF"/>
    <w:rsid w:val="00431F71"/>
    <w:rsid w:val="00444EA9"/>
    <w:rsid w:val="00462772"/>
    <w:rsid w:val="00462E95"/>
    <w:rsid w:val="004773BF"/>
    <w:rsid w:val="004825F8"/>
    <w:rsid w:val="00487562"/>
    <w:rsid w:val="00493027"/>
    <w:rsid w:val="00494ECB"/>
    <w:rsid w:val="004A7087"/>
    <w:rsid w:val="004C4300"/>
    <w:rsid w:val="004C5E0E"/>
    <w:rsid w:val="004D3B61"/>
    <w:rsid w:val="004F6F7E"/>
    <w:rsid w:val="00517463"/>
    <w:rsid w:val="00521C14"/>
    <w:rsid w:val="005222C2"/>
    <w:rsid w:val="00532019"/>
    <w:rsid w:val="0053261B"/>
    <w:rsid w:val="005355DF"/>
    <w:rsid w:val="00567DB7"/>
    <w:rsid w:val="005842AF"/>
    <w:rsid w:val="005A4990"/>
    <w:rsid w:val="005D2EBE"/>
    <w:rsid w:val="005E174F"/>
    <w:rsid w:val="005E4C8F"/>
    <w:rsid w:val="005E7651"/>
    <w:rsid w:val="005F4E43"/>
    <w:rsid w:val="006003AD"/>
    <w:rsid w:val="0060224F"/>
    <w:rsid w:val="006048FD"/>
    <w:rsid w:val="00622541"/>
    <w:rsid w:val="006329AC"/>
    <w:rsid w:val="00635CAC"/>
    <w:rsid w:val="00637BAB"/>
    <w:rsid w:val="00657EBF"/>
    <w:rsid w:val="0068349F"/>
    <w:rsid w:val="006B284F"/>
    <w:rsid w:val="006D2427"/>
    <w:rsid w:val="006F6CE1"/>
    <w:rsid w:val="007038EB"/>
    <w:rsid w:val="00713690"/>
    <w:rsid w:val="00722307"/>
    <w:rsid w:val="00734E8A"/>
    <w:rsid w:val="00740801"/>
    <w:rsid w:val="0075216D"/>
    <w:rsid w:val="00775A79"/>
    <w:rsid w:val="00784C48"/>
    <w:rsid w:val="007A518D"/>
    <w:rsid w:val="007B0F02"/>
    <w:rsid w:val="007B191D"/>
    <w:rsid w:val="007B7DF4"/>
    <w:rsid w:val="007C4704"/>
    <w:rsid w:val="007D1A35"/>
    <w:rsid w:val="007E5EB8"/>
    <w:rsid w:val="00810732"/>
    <w:rsid w:val="00823B31"/>
    <w:rsid w:val="0084040C"/>
    <w:rsid w:val="00845B62"/>
    <w:rsid w:val="00850A5D"/>
    <w:rsid w:val="0085712A"/>
    <w:rsid w:val="0086146C"/>
    <w:rsid w:val="008635FD"/>
    <w:rsid w:val="0088267C"/>
    <w:rsid w:val="0088286F"/>
    <w:rsid w:val="008C5398"/>
    <w:rsid w:val="008E7BB5"/>
    <w:rsid w:val="008F0113"/>
    <w:rsid w:val="0090433A"/>
    <w:rsid w:val="00904B7A"/>
    <w:rsid w:val="00912E1D"/>
    <w:rsid w:val="009166C9"/>
    <w:rsid w:val="009325FB"/>
    <w:rsid w:val="0094242A"/>
    <w:rsid w:val="0096049A"/>
    <w:rsid w:val="009637A0"/>
    <w:rsid w:val="00965CCE"/>
    <w:rsid w:val="009D036B"/>
    <w:rsid w:val="009D0BE6"/>
    <w:rsid w:val="009E4D1D"/>
    <w:rsid w:val="009F0FD9"/>
    <w:rsid w:val="009F13F7"/>
    <w:rsid w:val="00A00256"/>
    <w:rsid w:val="00A060C0"/>
    <w:rsid w:val="00A16BD4"/>
    <w:rsid w:val="00A225C4"/>
    <w:rsid w:val="00A319D1"/>
    <w:rsid w:val="00A517F8"/>
    <w:rsid w:val="00A579AD"/>
    <w:rsid w:val="00A60EF9"/>
    <w:rsid w:val="00A629E9"/>
    <w:rsid w:val="00A665A0"/>
    <w:rsid w:val="00A744AE"/>
    <w:rsid w:val="00A75E7C"/>
    <w:rsid w:val="00A81D1A"/>
    <w:rsid w:val="00A9178F"/>
    <w:rsid w:val="00AC01FB"/>
    <w:rsid w:val="00AE1859"/>
    <w:rsid w:val="00AE28F6"/>
    <w:rsid w:val="00AE3015"/>
    <w:rsid w:val="00B04527"/>
    <w:rsid w:val="00B06A4C"/>
    <w:rsid w:val="00B13CFB"/>
    <w:rsid w:val="00B269E1"/>
    <w:rsid w:val="00B40602"/>
    <w:rsid w:val="00B53CC6"/>
    <w:rsid w:val="00B62E12"/>
    <w:rsid w:val="00B92543"/>
    <w:rsid w:val="00B92ECD"/>
    <w:rsid w:val="00BA6E85"/>
    <w:rsid w:val="00BB3F48"/>
    <w:rsid w:val="00BE36AF"/>
    <w:rsid w:val="00BE5872"/>
    <w:rsid w:val="00C01D58"/>
    <w:rsid w:val="00C14FF6"/>
    <w:rsid w:val="00C52177"/>
    <w:rsid w:val="00C666BE"/>
    <w:rsid w:val="00CA202B"/>
    <w:rsid w:val="00CA2C6E"/>
    <w:rsid w:val="00CA67E9"/>
    <w:rsid w:val="00CB3E97"/>
    <w:rsid w:val="00CB5D3F"/>
    <w:rsid w:val="00CD1C88"/>
    <w:rsid w:val="00CD5A85"/>
    <w:rsid w:val="00CE0F67"/>
    <w:rsid w:val="00CF5F1C"/>
    <w:rsid w:val="00D31834"/>
    <w:rsid w:val="00D32756"/>
    <w:rsid w:val="00D53C4B"/>
    <w:rsid w:val="00D552C4"/>
    <w:rsid w:val="00D56C6E"/>
    <w:rsid w:val="00D72B38"/>
    <w:rsid w:val="00DC5AE4"/>
    <w:rsid w:val="00DF3D8D"/>
    <w:rsid w:val="00DF41AB"/>
    <w:rsid w:val="00E0295B"/>
    <w:rsid w:val="00E03EFE"/>
    <w:rsid w:val="00E04534"/>
    <w:rsid w:val="00E06448"/>
    <w:rsid w:val="00E1602E"/>
    <w:rsid w:val="00E421DA"/>
    <w:rsid w:val="00E50C24"/>
    <w:rsid w:val="00E566B5"/>
    <w:rsid w:val="00E610BA"/>
    <w:rsid w:val="00E83D78"/>
    <w:rsid w:val="00EB0F8A"/>
    <w:rsid w:val="00EE750E"/>
    <w:rsid w:val="00F10CB5"/>
    <w:rsid w:val="00F30DBD"/>
    <w:rsid w:val="00F31558"/>
    <w:rsid w:val="00F318DF"/>
    <w:rsid w:val="00F51306"/>
    <w:rsid w:val="00F956AA"/>
    <w:rsid w:val="00F978B5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docId w15:val="{6FC53B98-0ADC-4A19-9FB1-4AE6CBD2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ural.gosuslugi.ru/ofitsialno/dokumenty/dokumenty-all_41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99F02-3AB9-4D1F-B9EC-59366DC4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Некто</dc:creator>
  <cp:keywords/>
  <dc:description/>
  <cp:lastModifiedBy>User</cp:lastModifiedBy>
  <cp:revision>81</cp:revision>
  <cp:lastPrinted>2025-03-27T09:08:00Z</cp:lastPrinted>
  <dcterms:created xsi:type="dcterms:W3CDTF">2018-06-01T08:25:00Z</dcterms:created>
  <dcterms:modified xsi:type="dcterms:W3CDTF">2025-03-27T09:08:00Z</dcterms:modified>
</cp:coreProperties>
</file>